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94224" w:rsidRDefault="00CB395C" w:rsidP="008249D1">
      <w:pPr>
        <w:spacing w:line="360" w:lineRule="auto"/>
        <w:jc w:val="center"/>
        <w:rPr>
          <w:rFonts w:ascii="Times New Roman" w:hAnsi="Times New Roman" w:cs="Times New Roman"/>
          <w:b/>
          <w:sz w:val="28"/>
          <w:lang w:val="en-US"/>
        </w:rPr>
      </w:pPr>
      <w:bookmarkStart w:id="0" w:name="_GoBack"/>
      <w:r w:rsidRPr="00F8569C">
        <w:rPr>
          <w:rFonts w:ascii="Times New Roman" w:hAnsi="Times New Roman" w:cs="Times New Roman"/>
          <w:b/>
          <w:sz w:val="28"/>
          <w:lang w:val="en-US"/>
        </w:rPr>
        <w:t>Sus</w:t>
      </w:r>
      <w:r w:rsidR="00794224">
        <w:rPr>
          <w:rFonts w:ascii="Times New Roman" w:hAnsi="Times New Roman" w:cs="Times New Roman"/>
          <w:b/>
          <w:sz w:val="28"/>
          <w:lang w:val="en-US"/>
        </w:rPr>
        <w:t>tainable School Transportation</w:t>
      </w:r>
    </w:p>
    <w:p w:rsidR="00CB395C" w:rsidRPr="00F8569C" w:rsidRDefault="00CB395C" w:rsidP="008249D1">
      <w:pPr>
        <w:spacing w:line="360" w:lineRule="auto"/>
        <w:jc w:val="center"/>
        <w:rPr>
          <w:rFonts w:ascii="Times New Roman" w:hAnsi="Times New Roman" w:cs="Times New Roman"/>
          <w:b/>
          <w:sz w:val="28"/>
          <w:lang w:val="en-US"/>
        </w:rPr>
      </w:pPr>
      <w:r w:rsidRPr="00F8569C">
        <w:rPr>
          <w:rFonts w:ascii="Times New Roman" w:hAnsi="Times New Roman" w:cs="Times New Roman"/>
          <w:b/>
          <w:sz w:val="28"/>
          <w:lang w:val="en-US"/>
        </w:rPr>
        <w:t>A Model Proposal for a Low-Carbon Future</w:t>
      </w:r>
    </w:p>
    <w:bookmarkEnd w:id="0"/>
    <w:p w:rsidR="00CB395C" w:rsidRPr="00CB395C" w:rsidRDefault="00CB395C" w:rsidP="008249D1">
      <w:pPr>
        <w:spacing w:line="360" w:lineRule="auto"/>
        <w:jc w:val="center"/>
        <w:rPr>
          <w:rFonts w:ascii="Times New Roman" w:hAnsi="Times New Roman" w:cs="Times New Roman"/>
          <w:b/>
          <w:lang w:val="en-US"/>
        </w:rPr>
      </w:pPr>
      <w:r w:rsidRPr="00CB395C">
        <w:rPr>
          <w:rFonts w:ascii="Times New Roman" w:hAnsi="Times New Roman" w:cs="Times New Roman"/>
          <w:b/>
          <w:lang w:val="en-US"/>
        </w:rPr>
        <w:t>Introduction</w:t>
      </w:r>
    </w:p>
    <w:p w:rsidR="00CB395C" w:rsidRPr="003833DB" w:rsidRDefault="00CB395C" w:rsidP="008249D1">
      <w:pPr>
        <w:pStyle w:val="NormalWeb"/>
        <w:spacing w:line="360" w:lineRule="auto"/>
        <w:jc w:val="both"/>
      </w:pPr>
      <w:r w:rsidRPr="003833DB">
        <w:rPr>
          <w:lang w:val="en-US"/>
        </w:rPr>
        <w:t>The acceleration of urbanization and the increase in the use of motor vehicles bring with it problems such as traffic congestion, air pollution and pedestrian safety in school areas. As in the example of our school in the 100.Yıl İşçi Blokları Neighborhood</w:t>
      </w:r>
      <w:r w:rsidR="00F5263D" w:rsidRPr="003833DB">
        <w:rPr>
          <w:lang w:val="en-US"/>
        </w:rPr>
        <w:t>-Ankara</w:t>
      </w:r>
      <w:r w:rsidRPr="003833DB">
        <w:rPr>
          <w:lang w:val="en-US"/>
        </w:rPr>
        <w:t xml:space="preserve">, in areas where private vehicle use is intense, traffic congestion in the morning and afternoon poses a serious problem not only for students and parents, but also for all city residents in the surrounding area. </w:t>
      </w:r>
      <w:r w:rsidR="003833DB" w:rsidRPr="003833DB">
        <w:rPr>
          <w:lang w:val="en-US"/>
        </w:rPr>
        <w:t>After the Covid-19 pandemic</w:t>
      </w:r>
      <w:r w:rsidR="003833DB">
        <w:rPr>
          <w:lang w:val="en-US"/>
        </w:rPr>
        <w:t xml:space="preserve"> and high shuttle fees</w:t>
      </w:r>
      <w:r w:rsidR="003833DB" w:rsidRPr="003833DB">
        <w:rPr>
          <w:lang w:val="en-US"/>
        </w:rPr>
        <w:t>, most of the students do not use the school shuttle service. Inadequate</w:t>
      </w:r>
      <w:r w:rsidRPr="003833DB">
        <w:rPr>
          <w:lang w:val="en-US"/>
        </w:rPr>
        <w:t xml:space="preserve"> public transportation options, lack of bicycle paths and irregular parking practices threaten pedestrian safety while also increasing carbon emissions. This situation needs to be addressed in terms of environmental sustainability and public</w:t>
      </w:r>
      <w:r w:rsidRPr="00CB395C">
        <w:rPr>
          <w:lang w:val="en-US"/>
        </w:rPr>
        <w:t xml:space="preserve"> health.</w:t>
      </w:r>
    </w:p>
    <w:p w:rsidR="00CB395C" w:rsidRDefault="00CB395C" w:rsidP="008249D1">
      <w:pPr>
        <w:spacing w:line="360" w:lineRule="auto"/>
        <w:jc w:val="center"/>
        <w:rPr>
          <w:rFonts w:ascii="Times New Roman" w:hAnsi="Times New Roman" w:cs="Times New Roman"/>
          <w:b/>
          <w:lang w:val="en-US"/>
        </w:rPr>
      </w:pPr>
      <w:r w:rsidRPr="00CB395C">
        <w:rPr>
          <w:rFonts w:ascii="Times New Roman" w:hAnsi="Times New Roman" w:cs="Times New Roman"/>
          <w:b/>
          <w:lang w:val="en-US"/>
        </w:rPr>
        <w:t>Access Problems to Our School in the 100.Yıl İşçi Blokları Neighborhood</w:t>
      </w:r>
    </w:p>
    <w:p w:rsidR="00EE0676" w:rsidRDefault="00EE0676" w:rsidP="008249D1">
      <w:pPr>
        <w:spacing w:before="100" w:beforeAutospacing="1" w:after="100" w:afterAutospacing="1" w:line="360" w:lineRule="auto"/>
        <w:jc w:val="both"/>
        <w:rPr>
          <w:rFonts w:ascii="Times New Roman" w:eastAsia="Times New Roman" w:hAnsi="Times New Roman" w:cs="Times New Roman"/>
          <w:sz w:val="24"/>
          <w:szCs w:val="24"/>
          <w:lang w:val="en-US" w:eastAsia="tr-TR"/>
        </w:rPr>
      </w:pPr>
      <w:r w:rsidRPr="00EE0676">
        <w:rPr>
          <w:rFonts w:ascii="Times New Roman" w:eastAsia="Times New Roman" w:hAnsi="Times New Roman" w:cs="Times New Roman"/>
          <w:sz w:val="24"/>
          <w:szCs w:val="24"/>
          <w:lang w:val="en-US" w:eastAsia="tr-TR"/>
        </w:rPr>
        <w:t>High private vehicle density during school drop-off and pick-up hours leads to severe traffic congestion, not only in front of schools but also on surrounding roads, disrupting the overall transportation flow</w:t>
      </w:r>
      <w:r>
        <w:rPr>
          <w:rFonts w:ascii="Times New Roman" w:eastAsia="Times New Roman" w:hAnsi="Times New Roman" w:cs="Times New Roman"/>
          <w:sz w:val="24"/>
          <w:szCs w:val="24"/>
          <w:lang w:val="en-US" w:eastAsia="tr-TR"/>
        </w:rPr>
        <w:t xml:space="preserve"> (Figure 1)</w:t>
      </w:r>
      <w:r w:rsidRPr="00EE0676">
        <w:rPr>
          <w:rFonts w:ascii="Times New Roman" w:eastAsia="Times New Roman" w:hAnsi="Times New Roman" w:cs="Times New Roman"/>
          <w:sz w:val="24"/>
          <w:szCs w:val="24"/>
          <w:lang w:val="en-US" w:eastAsia="tr-TR"/>
        </w:rPr>
        <w:t xml:space="preserve">. Long vehicle idling worsens fuel consumption and air pollution (Akın, 2021). The lack of accessible and reliable public transportation forces parents to rely on private vehicles, as existing bus and minibus routes are neither planned nor optimized for student use. </w:t>
      </w:r>
    </w:p>
    <w:p w:rsidR="00EE0676" w:rsidRPr="00EE0676" w:rsidRDefault="00EE0676" w:rsidP="008249D1">
      <w:pPr>
        <w:spacing w:before="100" w:beforeAutospacing="1" w:after="100" w:afterAutospacing="1" w:line="360" w:lineRule="auto"/>
        <w:jc w:val="both"/>
        <w:rPr>
          <w:rFonts w:ascii="Times New Roman" w:eastAsia="Times New Roman" w:hAnsi="Times New Roman" w:cs="Times New Roman"/>
          <w:sz w:val="24"/>
          <w:szCs w:val="24"/>
          <w:lang w:val="en-US" w:eastAsia="tr-TR"/>
        </w:rPr>
      </w:pPr>
      <w:r w:rsidRPr="00EE0676">
        <w:rPr>
          <w:rFonts w:ascii="Times New Roman" w:eastAsia="Times New Roman" w:hAnsi="Times New Roman" w:cs="Times New Roman"/>
          <w:sz w:val="24"/>
          <w:szCs w:val="24"/>
          <w:lang w:val="en-US" w:eastAsia="tr-TR"/>
        </w:rPr>
        <w:t xml:space="preserve">Additionally, the absence of bicycle lanes and inadequate cycling infrastructure make alternative transportation unfeasible, discouraging students and teachers from biking to school. Pedestrian safety is critically at risk due to heavy traffic, insufficient or unsafe crossings, and vehicles occupying sidewalks, forcing students to walk on the road, increasing the likelihood of accidents. Parking problems further </w:t>
      </w:r>
      <w:r w:rsidR="003833DB">
        <w:rPr>
          <w:rFonts w:ascii="Times New Roman" w:eastAsia="Times New Roman" w:hAnsi="Times New Roman" w:cs="Times New Roman"/>
          <w:sz w:val="24"/>
          <w:szCs w:val="24"/>
          <w:lang w:val="en-US" w:eastAsia="tr-TR"/>
        </w:rPr>
        <w:t>worsen</w:t>
      </w:r>
      <w:r w:rsidRPr="00EE0676">
        <w:rPr>
          <w:rFonts w:ascii="Times New Roman" w:eastAsia="Times New Roman" w:hAnsi="Times New Roman" w:cs="Times New Roman"/>
          <w:sz w:val="24"/>
          <w:szCs w:val="24"/>
          <w:lang w:val="en-US" w:eastAsia="tr-TR"/>
        </w:rPr>
        <w:t xml:space="preserve"> congestion, as parents resort to double parking and occupying sidewalks, reducing safe spaces for pedestrians. This combination of traffic congestion, inefficient transport planning, and inadequat</w:t>
      </w:r>
      <w:r w:rsidR="003833DB">
        <w:rPr>
          <w:rFonts w:ascii="Times New Roman" w:eastAsia="Times New Roman" w:hAnsi="Times New Roman" w:cs="Times New Roman"/>
          <w:sz w:val="24"/>
          <w:szCs w:val="24"/>
          <w:lang w:val="en-US" w:eastAsia="tr-TR"/>
        </w:rPr>
        <w:t>e infrastructure significantly decrease</w:t>
      </w:r>
      <w:r w:rsidRPr="00EE0676">
        <w:rPr>
          <w:rFonts w:ascii="Times New Roman" w:eastAsia="Times New Roman" w:hAnsi="Times New Roman" w:cs="Times New Roman"/>
          <w:sz w:val="24"/>
          <w:szCs w:val="24"/>
          <w:lang w:val="en-US" w:eastAsia="tr-TR"/>
        </w:rPr>
        <w:t>s air quality, particularly in the morning and afternoon, exposing children to harmful pollutants such as carbon monoxide and nitrogen oxides, increasing the risk of respiratory illnesses.</w:t>
      </w:r>
    </w:p>
    <w:p w:rsidR="00EE0676" w:rsidRPr="00EE0676" w:rsidRDefault="00EE0676" w:rsidP="008249D1">
      <w:pPr>
        <w:spacing w:line="360" w:lineRule="auto"/>
        <w:jc w:val="both"/>
        <w:rPr>
          <w:rFonts w:ascii="Times New Roman" w:hAnsi="Times New Roman" w:cs="Times New Roman"/>
          <w:b/>
          <w:lang w:val="en-US"/>
        </w:rPr>
      </w:pPr>
    </w:p>
    <w:p w:rsidR="008B57AA" w:rsidRPr="00CB395C" w:rsidRDefault="008B57AA" w:rsidP="008249D1">
      <w:pPr>
        <w:spacing w:line="360" w:lineRule="auto"/>
        <w:jc w:val="center"/>
        <w:rPr>
          <w:rFonts w:ascii="Times New Roman" w:hAnsi="Times New Roman" w:cs="Times New Roman"/>
          <w:lang w:val="en-US"/>
        </w:rPr>
      </w:pPr>
      <w:r>
        <w:rPr>
          <w:rFonts w:ascii="Times New Roman" w:eastAsia="Calibri" w:hAnsi="Times New Roman" w:cs="Times New Roman"/>
          <w:noProof/>
          <w:sz w:val="24"/>
          <w:szCs w:val="24"/>
          <w:lang w:eastAsia="tr-TR"/>
        </w:rPr>
        <w:lastRenderedPageBreak/>
        <w:drawing>
          <wp:inline distT="0" distB="0" distL="0" distR="0" wp14:anchorId="381F6FE8" wp14:editId="2914E462">
            <wp:extent cx="3971918" cy="298069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tlasprojetaşıt.jpg"/>
                    <pic:cNvPicPr/>
                  </pic:nvPicPr>
                  <pic:blipFill>
                    <a:blip r:embed="rId7" cstate="print">
                      <a:extLst>
                        <a:ext uri="{BEBA8EAE-BF5A-486C-A8C5-ECC9F3942E4B}">
                          <a14:imgProps xmlns:a14="http://schemas.microsoft.com/office/drawing/2010/main">
                            <a14:imgLayer r:embed="rId8">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018504" cy="3015650"/>
                    </a:xfrm>
                    <a:prstGeom prst="rect">
                      <a:avLst/>
                    </a:prstGeom>
                  </pic:spPr>
                </pic:pic>
              </a:graphicData>
            </a:graphic>
          </wp:inline>
        </w:drawing>
      </w:r>
    </w:p>
    <w:p w:rsidR="008079FC" w:rsidRDefault="008079FC" w:rsidP="008249D1">
      <w:pPr>
        <w:spacing w:line="360" w:lineRule="auto"/>
        <w:jc w:val="center"/>
        <w:rPr>
          <w:rFonts w:ascii="Times New Roman" w:hAnsi="Times New Roman" w:cs="Times New Roman"/>
          <w:lang w:val="en-US"/>
        </w:rPr>
      </w:pPr>
      <w:r>
        <w:rPr>
          <w:rFonts w:ascii="Times New Roman" w:eastAsia="Calibri" w:hAnsi="Times New Roman" w:cs="Times New Roman"/>
          <w:noProof/>
          <w:sz w:val="24"/>
          <w:szCs w:val="24"/>
          <w:lang w:eastAsia="tr-TR"/>
        </w:rPr>
        <w:drawing>
          <wp:inline distT="0" distB="0" distL="0" distR="0" wp14:anchorId="013128F1" wp14:editId="55FC579A">
            <wp:extent cx="3953303" cy="2966720"/>
            <wp:effectExtent l="0" t="0" r="9525" b="508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tlasproje_yaya.jpg"/>
                    <pic:cNvPicPr/>
                  </pic:nvPicPr>
                  <pic:blipFill>
                    <a:blip r:embed="rId9" cstate="print">
                      <a:extLst>
                        <a:ext uri="{BEBA8EAE-BF5A-486C-A8C5-ECC9F3942E4B}">
                          <a14:imgProps xmlns:a14="http://schemas.microsoft.com/office/drawing/2010/main">
                            <a14:imgLayer r:embed="rId10">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012684" cy="3011282"/>
                    </a:xfrm>
                    <a:prstGeom prst="rect">
                      <a:avLst/>
                    </a:prstGeom>
                  </pic:spPr>
                </pic:pic>
              </a:graphicData>
            </a:graphic>
          </wp:inline>
        </w:drawing>
      </w:r>
    </w:p>
    <w:p w:rsidR="008079FC" w:rsidRDefault="008079FC" w:rsidP="008249D1">
      <w:pPr>
        <w:spacing w:line="360" w:lineRule="auto"/>
        <w:jc w:val="both"/>
        <w:rPr>
          <w:rFonts w:ascii="Times New Roman" w:hAnsi="Times New Roman" w:cs="Times New Roman"/>
          <w:lang w:val="en-US"/>
        </w:rPr>
      </w:pPr>
    </w:p>
    <w:p w:rsidR="008079FC" w:rsidRPr="00CB395C" w:rsidRDefault="008079FC" w:rsidP="008249D1">
      <w:pPr>
        <w:spacing w:line="360" w:lineRule="auto"/>
        <w:jc w:val="both"/>
        <w:rPr>
          <w:rFonts w:ascii="Times New Roman" w:hAnsi="Times New Roman" w:cs="Times New Roman"/>
          <w:lang w:val="en-US"/>
        </w:rPr>
      </w:pPr>
      <w:r>
        <w:rPr>
          <w:rFonts w:ascii="Times New Roman" w:hAnsi="Times New Roman" w:cs="Times New Roman"/>
          <w:lang w:val="en-US"/>
        </w:rPr>
        <w:t xml:space="preserve">Figure 1. </w:t>
      </w:r>
      <w:r w:rsidRPr="008079FC">
        <w:rPr>
          <w:rFonts w:ascii="Times New Roman" w:hAnsi="Times New Roman" w:cs="Times New Roman"/>
          <w:lang w:val="en-US"/>
        </w:rPr>
        <w:t>Traffic congestion after school and students crossing intersections</w:t>
      </w:r>
    </w:p>
    <w:p w:rsidR="00CB395C" w:rsidRDefault="00CB395C" w:rsidP="008249D1">
      <w:pPr>
        <w:spacing w:line="360" w:lineRule="auto"/>
        <w:jc w:val="both"/>
        <w:rPr>
          <w:rFonts w:ascii="Times New Roman" w:hAnsi="Times New Roman" w:cs="Times New Roman"/>
          <w:lang w:val="en-US"/>
        </w:rPr>
      </w:pPr>
      <w:r w:rsidRPr="00CB395C">
        <w:rPr>
          <w:rFonts w:ascii="Times New Roman" w:hAnsi="Times New Roman" w:cs="Times New Roman"/>
          <w:lang w:val="en-US"/>
        </w:rPr>
        <w:t>Primary school student Arya Ercoşkun stated, “There is no space left for cars after school, I cannot walk on the sidewalk, I cannot cross the s</w:t>
      </w:r>
      <w:r w:rsidR="006D5A0A">
        <w:rPr>
          <w:rFonts w:ascii="Times New Roman" w:hAnsi="Times New Roman" w:cs="Times New Roman"/>
          <w:lang w:val="en-US"/>
        </w:rPr>
        <w:t>treet easily, I am very anxious</w:t>
      </w:r>
      <w:r w:rsidRPr="00CB395C">
        <w:rPr>
          <w:rFonts w:ascii="Times New Roman" w:hAnsi="Times New Roman" w:cs="Times New Roman"/>
          <w:lang w:val="en-US"/>
        </w:rPr>
        <w:t>”</w:t>
      </w:r>
      <w:r w:rsidR="006D5A0A">
        <w:rPr>
          <w:rFonts w:ascii="Times New Roman" w:hAnsi="Times New Roman" w:cs="Times New Roman"/>
          <w:lang w:val="en-US"/>
        </w:rPr>
        <w:t xml:space="preserve"> (Figure 2).</w:t>
      </w:r>
    </w:p>
    <w:p w:rsidR="008079FC" w:rsidRDefault="008079FC" w:rsidP="008249D1">
      <w:pPr>
        <w:spacing w:line="360" w:lineRule="auto"/>
        <w:jc w:val="center"/>
        <w:rPr>
          <w:rFonts w:ascii="Times New Roman" w:hAnsi="Times New Roman" w:cs="Times New Roman"/>
          <w:lang w:val="en-US"/>
        </w:rPr>
      </w:pPr>
      <w:r w:rsidRPr="00EF371B">
        <w:rPr>
          <w:rFonts w:ascii="Times New Roman" w:eastAsia="Calibri" w:hAnsi="Times New Roman" w:cs="Times New Roman"/>
          <w:noProof/>
          <w:sz w:val="24"/>
          <w:szCs w:val="24"/>
          <w:lang w:eastAsia="tr-TR"/>
        </w:rPr>
        <w:lastRenderedPageBreak/>
        <w:drawing>
          <wp:inline distT="0" distB="0" distL="0" distR="0" wp14:anchorId="1CC83213" wp14:editId="4735C7E9">
            <wp:extent cx="3815130" cy="4895850"/>
            <wp:effectExtent l="0" t="0" r="0" b="0"/>
            <wp:docPr id="6" name="Resim 6" descr="C:\Users\ozgey\AppData\Local\Packages\5319275A.WhatsAppDesktop_cv1g1gvanyjgm\TempState\3A01FC0853EBEBA94FDE4D1CC6FB842A\WhatsApp Görsel 2025-02-04 saat 08.07.14_f6adc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zgey\AppData\Local\Packages\5319275A.WhatsAppDesktop_cv1g1gvanyjgm\TempState\3A01FC0853EBEBA94FDE4D1CC6FB842A\WhatsApp Görsel 2025-02-04 saat 08.07.14_f6adc19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46414" cy="4935996"/>
                    </a:xfrm>
                    <a:prstGeom prst="rect">
                      <a:avLst/>
                    </a:prstGeom>
                    <a:noFill/>
                    <a:ln>
                      <a:noFill/>
                    </a:ln>
                  </pic:spPr>
                </pic:pic>
              </a:graphicData>
            </a:graphic>
          </wp:inline>
        </w:drawing>
      </w:r>
    </w:p>
    <w:p w:rsidR="008079FC" w:rsidRPr="008249D1" w:rsidRDefault="008079FC" w:rsidP="008249D1">
      <w:pPr>
        <w:spacing w:line="360" w:lineRule="auto"/>
        <w:jc w:val="center"/>
        <w:rPr>
          <w:rFonts w:ascii="Times New Roman" w:hAnsi="Times New Roman" w:cs="Times New Roman"/>
          <w:b/>
          <w:lang w:val="en-US"/>
        </w:rPr>
      </w:pPr>
      <w:r w:rsidRPr="008249D1">
        <w:rPr>
          <w:rFonts w:ascii="Times New Roman" w:hAnsi="Times New Roman" w:cs="Times New Roman"/>
          <w:b/>
          <w:lang w:val="en-US"/>
        </w:rPr>
        <w:t>Figure 2. Interview after school</w:t>
      </w:r>
    </w:p>
    <w:p w:rsidR="00CB395C" w:rsidRDefault="00CB395C" w:rsidP="008249D1">
      <w:pPr>
        <w:spacing w:line="360" w:lineRule="auto"/>
        <w:ind w:firstLine="708"/>
        <w:jc w:val="both"/>
        <w:rPr>
          <w:rFonts w:ascii="Times New Roman" w:hAnsi="Times New Roman" w:cs="Times New Roman"/>
          <w:lang w:val="en-US"/>
        </w:rPr>
      </w:pPr>
      <w:r w:rsidRPr="00CB395C">
        <w:rPr>
          <w:rFonts w:ascii="Times New Roman" w:hAnsi="Times New Roman" w:cs="Times New Roman"/>
          <w:lang w:val="en-US"/>
        </w:rPr>
        <w:t>The 15-Minute City emerged to provide access to important basic needs in the neighborhood within 15 minutes. Carlos Moreno from Paris Sorbonne U</w:t>
      </w:r>
      <w:r>
        <w:rPr>
          <w:rFonts w:ascii="Times New Roman" w:hAnsi="Times New Roman" w:cs="Times New Roman"/>
          <w:lang w:val="en-US"/>
        </w:rPr>
        <w:t xml:space="preserve">niversity created this concept </w:t>
      </w:r>
      <w:r w:rsidRPr="00CB395C">
        <w:rPr>
          <w:rFonts w:ascii="Times New Roman" w:hAnsi="Times New Roman" w:cs="Times New Roman"/>
          <w:lang w:val="en-US"/>
        </w:rPr>
        <w:t>(https://ayrancim.org.tr/?p=9969, 12.01.2025). The 15-Minute City model aims to ensure that places where people can meet their daily needs, such as markets, hospitals, parks and schools, are only a 15-minute walk, bike ride (BBUDB, 2019) or a short bus ride away. Paris, in particular, took serious steps regarding this idea and thus this model began to be implemented in many cities. Cities such as Houston, Milan, Brussels, Valencia, Chengdu and Melbourne have also adopted the 15-Minute City model (</w:t>
      </w:r>
      <w:hyperlink r:id="rId12" w:history="1">
        <w:r w:rsidRPr="00064143">
          <w:rPr>
            <w:rStyle w:val="Kpr"/>
            <w:rFonts w:ascii="Times New Roman" w:hAnsi="Times New Roman" w:cs="Times New Roman"/>
            <w:lang w:val="en-US"/>
          </w:rPr>
          <w:t>https://ipa.istanbul/yayinlarimiz/genel/15-dakikalik-sehir-nedir/</w:t>
        </w:r>
      </w:hyperlink>
      <w:r w:rsidRPr="00CB395C">
        <w:rPr>
          <w:rFonts w:ascii="Times New Roman" w:hAnsi="Times New Roman" w:cs="Times New Roman"/>
          <w:lang w:val="en-US"/>
        </w:rPr>
        <w:t xml:space="preserve">). </w:t>
      </w:r>
    </w:p>
    <w:p w:rsidR="008249D1" w:rsidRDefault="008249D1" w:rsidP="008249D1">
      <w:pPr>
        <w:spacing w:line="360" w:lineRule="auto"/>
        <w:ind w:firstLine="708"/>
        <w:jc w:val="both"/>
        <w:rPr>
          <w:rFonts w:ascii="Times New Roman" w:hAnsi="Times New Roman" w:cs="Times New Roman"/>
          <w:lang w:val="en-US"/>
        </w:rPr>
      </w:pPr>
    </w:p>
    <w:p w:rsidR="00CB395C" w:rsidRDefault="00CB395C" w:rsidP="008249D1">
      <w:pPr>
        <w:spacing w:line="360" w:lineRule="auto"/>
        <w:ind w:firstLine="708"/>
        <w:jc w:val="both"/>
        <w:rPr>
          <w:rFonts w:ascii="Times New Roman" w:hAnsi="Times New Roman" w:cs="Times New Roman"/>
          <w:lang w:val="en-US"/>
        </w:rPr>
      </w:pPr>
      <w:r w:rsidRPr="00CB395C">
        <w:rPr>
          <w:rFonts w:ascii="Times New Roman" w:hAnsi="Times New Roman" w:cs="Times New Roman"/>
          <w:lang w:val="en-US"/>
        </w:rPr>
        <w:t xml:space="preserve">Carlos Moreno said in an interview, “Cities are very complex systems and we need to find new, compatible solutions for them. Instead of smart cities, we should imagine living cities.” The model encourages increasing bicycle paths and pedestrian areas in the city, walking and cycling (Urban Transformation Association, 2021). In cities, people's needs such as education, health and work are scattered in very distant places. Therefore, it is necessary to use many vehicles to get from one place to </w:t>
      </w:r>
      <w:r w:rsidRPr="00CB395C">
        <w:rPr>
          <w:rFonts w:ascii="Times New Roman" w:hAnsi="Times New Roman" w:cs="Times New Roman"/>
          <w:lang w:val="en-US"/>
        </w:rPr>
        <w:lastRenderedPageBreak/>
        <w:t>another every day. Since everyone is trying to get somewhere, people are generally not peaceful and happy. Moreno's “15-Minute City” idea is designed to make people happier and more comfortable in the places they live</w:t>
      </w:r>
      <w:r w:rsidR="00A00405">
        <w:rPr>
          <w:rFonts w:ascii="Times New Roman" w:hAnsi="Times New Roman" w:cs="Times New Roman"/>
          <w:lang w:val="en-US"/>
        </w:rPr>
        <w:t xml:space="preserve"> (Çetin, 2020)</w:t>
      </w:r>
      <w:r w:rsidRPr="00CB395C">
        <w:rPr>
          <w:rFonts w:ascii="Times New Roman" w:hAnsi="Times New Roman" w:cs="Times New Roman"/>
          <w:lang w:val="en-US"/>
        </w:rPr>
        <w:t xml:space="preserve">. In this idea, transportation methods that do not harm nature, such as walking or cycling, are suggested (Özdemir, 2017). The 15-minute city model is an urban planning idea that allows people to easily meet their needs in the neighborhood they live </w:t>
      </w:r>
      <w:r w:rsidR="00690336" w:rsidRPr="00CB395C">
        <w:rPr>
          <w:rFonts w:ascii="Times New Roman" w:hAnsi="Times New Roman" w:cs="Times New Roman"/>
          <w:lang w:val="en-US"/>
        </w:rPr>
        <w:t>(obilet.com).</w:t>
      </w:r>
      <w:r w:rsidRPr="00CB395C">
        <w:rPr>
          <w:rFonts w:ascii="Times New Roman" w:hAnsi="Times New Roman" w:cs="Times New Roman"/>
          <w:lang w:val="en-US"/>
        </w:rPr>
        <w:t xml:space="preserve"> Thanks to this model, it is possible to reach important places such as markets, schools, parks, and health centers in a sh</w:t>
      </w:r>
      <w:r w:rsidR="00C41915">
        <w:rPr>
          <w:rFonts w:ascii="Times New Roman" w:hAnsi="Times New Roman" w:cs="Times New Roman"/>
          <w:lang w:val="en-US"/>
        </w:rPr>
        <w:t xml:space="preserve">ort time by walking or cycling </w:t>
      </w:r>
      <w:r w:rsidRPr="00CB395C">
        <w:rPr>
          <w:rFonts w:ascii="Times New Roman" w:hAnsi="Times New Roman" w:cs="Times New Roman"/>
          <w:lang w:val="en-US"/>
        </w:rPr>
        <w:t xml:space="preserve">(Çetin, Akpınar, 2022). Prof. Dr. Özge Yalçıner from Gazi University Department of Urban and Regional Planning said, “We cannot continue with old habits. Traffic congestion in cities both pollutes the air and damages our health. Moreover, we lose a lot of </w:t>
      </w:r>
      <w:r w:rsidR="00A00405">
        <w:rPr>
          <w:rFonts w:ascii="Times New Roman" w:hAnsi="Times New Roman" w:cs="Times New Roman"/>
          <w:lang w:val="en-US"/>
        </w:rPr>
        <w:t xml:space="preserve">money and </w:t>
      </w:r>
      <w:r w:rsidRPr="00CB395C">
        <w:rPr>
          <w:rFonts w:ascii="Times New Roman" w:hAnsi="Times New Roman" w:cs="Times New Roman"/>
          <w:lang w:val="en-US"/>
        </w:rPr>
        <w:t xml:space="preserve">time. This busy life in cities is no longer sustainable. We received the first warning with the climate crisis, and this caused a new </w:t>
      </w:r>
      <w:r w:rsidR="0060049F">
        <w:rPr>
          <w:rFonts w:ascii="Times New Roman" w:hAnsi="Times New Roman" w:cs="Times New Roman"/>
          <w:lang w:val="en-US"/>
        </w:rPr>
        <w:t>15-minute</w:t>
      </w:r>
      <w:r w:rsidR="00441391">
        <w:rPr>
          <w:rFonts w:ascii="Times New Roman" w:hAnsi="Times New Roman" w:cs="Times New Roman"/>
          <w:lang w:val="en-US"/>
        </w:rPr>
        <w:t xml:space="preserve"> city </w:t>
      </w:r>
      <w:r w:rsidRPr="00CB395C">
        <w:rPr>
          <w:rFonts w:ascii="Times New Roman" w:hAnsi="Times New Roman" w:cs="Times New Roman"/>
          <w:lang w:val="en-US"/>
        </w:rPr>
        <w:t>movement to start in the world. It has become clear that everyone needs to change something for a healthier life. The pandemic reminded us of this once ag</w:t>
      </w:r>
      <w:r w:rsidR="007501CD">
        <w:rPr>
          <w:rFonts w:ascii="Times New Roman" w:hAnsi="Times New Roman" w:cs="Times New Roman"/>
          <w:lang w:val="en-US"/>
        </w:rPr>
        <w:t>ain: Change is needed</w:t>
      </w:r>
      <w:r w:rsidRPr="00CB395C">
        <w:rPr>
          <w:rFonts w:ascii="Times New Roman" w:hAnsi="Times New Roman" w:cs="Times New Roman"/>
          <w:lang w:val="en-US"/>
        </w:rPr>
        <w:t>”</w:t>
      </w:r>
      <w:r w:rsidR="007501CD">
        <w:rPr>
          <w:rFonts w:ascii="Times New Roman" w:hAnsi="Times New Roman" w:cs="Times New Roman"/>
          <w:lang w:val="en-US"/>
        </w:rPr>
        <w:t xml:space="preserve"> (Figure 3).</w:t>
      </w:r>
    </w:p>
    <w:p w:rsidR="008249D1" w:rsidRDefault="008249D1" w:rsidP="008249D1">
      <w:pPr>
        <w:spacing w:line="360" w:lineRule="auto"/>
        <w:ind w:firstLine="708"/>
        <w:jc w:val="both"/>
        <w:rPr>
          <w:rFonts w:ascii="Times New Roman" w:hAnsi="Times New Roman" w:cs="Times New Roman"/>
          <w:lang w:val="en-US"/>
        </w:rPr>
      </w:pPr>
    </w:p>
    <w:p w:rsidR="007501CD" w:rsidRDefault="007501CD" w:rsidP="008249D1">
      <w:pPr>
        <w:spacing w:line="360" w:lineRule="auto"/>
        <w:jc w:val="center"/>
        <w:rPr>
          <w:rFonts w:ascii="Times New Roman" w:hAnsi="Times New Roman" w:cs="Times New Roman"/>
          <w:lang w:val="en-US"/>
        </w:rPr>
      </w:pPr>
      <w:r w:rsidRPr="007501CD">
        <w:rPr>
          <w:rFonts w:ascii="Times New Roman" w:hAnsi="Times New Roman" w:cs="Times New Roman"/>
          <w:noProof/>
          <w:lang w:eastAsia="tr-TR"/>
        </w:rPr>
        <w:drawing>
          <wp:inline distT="0" distB="0" distL="0" distR="0">
            <wp:extent cx="5305577" cy="3981450"/>
            <wp:effectExtent l="0" t="0" r="9525" b="0"/>
            <wp:docPr id="3" name="Resim 3" descr="C:\Users\ozgey\AppData\Local\Packages\5319275A.WhatsAppDesktop_cv1g1gvanyjgm\TempState\78211247DB84D96ACF4E00092A7FBA80\WhatsApp Görsel 2025-02-14 saat 10.45.43_db4fa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zgey\AppData\Local\Packages\5319275A.WhatsAppDesktop_cv1g1gvanyjgm\TempState\78211247DB84D96ACF4E00092A7FBA80\WhatsApp Görsel 2025-02-14 saat 10.45.43_db4fa25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74103" cy="4032874"/>
                    </a:xfrm>
                    <a:prstGeom prst="rect">
                      <a:avLst/>
                    </a:prstGeom>
                    <a:noFill/>
                    <a:ln>
                      <a:noFill/>
                    </a:ln>
                  </pic:spPr>
                </pic:pic>
              </a:graphicData>
            </a:graphic>
          </wp:inline>
        </w:drawing>
      </w:r>
    </w:p>
    <w:p w:rsidR="007501CD" w:rsidRDefault="007501CD" w:rsidP="008249D1">
      <w:pPr>
        <w:spacing w:line="360" w:lineRule="auto"/>
        <w:jc w:val="center"/>
        <w:rPr>
          <w:rFonts w:ascii="Times New Roman" w:hAnsi="Times New Roman" w:cs="Times New Roman"/>
          <w:lang w:val="en-US"/>
        </w:rPr>
      </w:pPr>
      <w:r>
        <w:rPr>
          <w:rFonts w:ascii="Times New Roman" w:hAnsi="Times New Roman" w:cs="Times New Roman"/>
          <w:lang w:val="en-US"/>
        </w:rPr>
        <w:t>Figure 3. University interview</w:t>
      </w:r>
    </w:p>
    <w:p w:rsidR="008249D1" w:rsidRDefault="008249D1" w:rsidP="008249D1">
      <w:pPr>
        <w:spacing w:line="360" w:lineRule="auto"/>
        <w:jc w:val="both"/>
        <w:rPr>
          <w:rFonts w:ascii="Times New Roman" w:hAnsi="Times New Roman" w:cs="Times New Roman"/>
          <w:lang w:val="en-US"/>
        </w:rPr>
      </w:pPr>
    </w:p>
    <w:p w:rsidR="002A7D0A" w:rsidRPr="00A00405" w:rsidRDefault="00CB395C" w:rsidP="008249D1">
      <w:pPr>
        <w:spacing w:line="360" w:lineRule="auto"/>
        <w:jc w:val="both"/>
        <w:rPr>
          <w:rFonts w:ascii="Times New Roman" w:hAnsi="Times New Roman" w:cs="Times New Roman"/>
          <w:lang w:val="en-US"/>
        </w:rPr>
      </w:pPr>
      <w:r w:rsidRPr="00CB395C">
        <w:rPr>
          <w:rFonts w:ascii="Times New Roman" w:hAnsi="Times New Roman" w:cs="Times New Roman"/>
          <w:lang w:val="en-US"/>
        </w:rPr>
        <w:t>People also want change now. We need to find a solution to these problems right now. We no longer have the chance to say, “</w:t>
      </w:r>
      <w:r>
        <w:rPr>
          <w:rFonts w:ascii="Times New Roman" w:hAnsi="Times New Roman" w:cs="Times New Roman"/>
          <w:lang w:val="en-US"/>
        </w:rPr>
        <w:t>We’ll think about it tomorrow.”</w:t>
      </w:r>
    </w:p>
    <w:p w:rsidR="00CB395C" w:rsidRPr="002A7D0A" w:rsidRDefault="00CB395C" w:rsidP="008249D1">
      <w:pPr>
        <w:spacing w:line="360" w:lineRule="auto"/>
        <w:jc w:val="both"/>
        <w:rPr>
          <w:rFonts w:ascii="Times New Roman" w:hAnsi="Times New Roman" w:cs="Times New Roman"/>
          <w:b/>
          <w:lang w:val="en-US"/>
        </w:rPr>
      </w:pPr>
      <w:r w:rsidRPr="002A7D0A">
        <w:rPr>
          <w:rFonts w:ascii="Times New Roman" w:hAnsi="Times New Roman" w:cs="Times New Roman"/>
          <w:b/>
          <w:lang w:val="en-US"/>
        </w:rPr>
        <w:lastRenderedPageBreak/>
        <w:t>References</w:t>
      </w:r>
    </w:p>
    <w:p w:rsidR="002A7D0A" w:rsidRPr="00E82B43" w:rsidRDefault="002A7D0A" w:rsidP="008249D1">
      <w:pPr>
        <w:spacing w:before="100" w:beforeAutospacing="1" w:after="100" w:afterAutospacing="1" w:line="360" w:lineRule="auto"/>
        <w:jc w:val="both"/>
        <w:rPr>
          <w:rFonts w:ascii="Times New Roman" w:eastAsia="Times New Roman" w:hAnsi="Times New Roman" w:cs="Times New Roman"/>
          <w:sz w:val="24"/>
          <w:szCs w:val="24"/>
          <w:lang w:eastAsia="tr-TR"/>
        </w:rPr>
      </w:pPr>
      <w:r w:rsidRPr="003440EC">
        <w:rPr>
          <w:rFonts w:ascii="Times New Roman" w:eastAsia="Times New Roman" w:hAnsi="Times New Roman" w:cs="Times New Roman"/>
          <w:bCs/>
          <w:sz w:val="24"/>
          <w:szCs w:val="24"/>
          <w:lang w:eastAsia="tr-TR"/>
        </w:rPr>
        <w:t>Akın, İ. (2021).</w:t>
      </w:r>
      <w:r w:rsidRPr="00E82B43">
        <w:rPr>
          <w:rFonts w:ascii="Times New Roman" w:eastAsia="Times New Roman" w:hAnsi="Times New Roman" w:cs="Times New Roman"/>
          <w:sz w:val="24"/>
          <w:szCs w:val="24"/>
          <w:lang w:eastAsia="tr-TR"/>
        </w:rPr>
        <w:t xml:space="preserve"> </w:t>
      </w:r>
      <w:r w:rsidRPr="003440EC">
        <w:rPr>
          <w:rFonts w:ascii="Times New Roman" w:eastAsia="Times New Roman" w:hAnsi="Times New Roman" w:cs="Times New Roman"/>
          <w:i/>
          <w:iCs/>
          <w:sz w:val="24"/>
          <w:szCs w:val="24"/>
          <w:lang w:eastAsia="tr-TR"/>
        </w:rPr>
        <w:t>Ulaşım ve Çevre: Karbon Salımı, Trafik Sıkışıklığı ve Sürdürülebilir Çözümler</w:t>
      </w:r>
      <w:r w:rsidRPr="00E82B43">
        <w:rPr>
          <w:rFonts w:ascii="Times New Roman" w:eastAsia="Times New Roman" w:hAnsi="Times New Roman" w:cs="Times New Roman"/>
          <w:sz w:val="24"/>
          <w:szCs w:val="24"/>
          <w:lang w:eastAsia="tr-TR"/>
        </w:rPr>
        <w:t>. Çevre ve Şehircilik Dergisi.</w:t>
      </w:r>
    </w:p>
    <w:p w:rsidR="00CB395C" w:rsidRPr="00E82B43" w:rsidRDefault="00CB395C" w:rsidP="008249D1">
      <w:pPr>
        <w:spacing w:before="100" w:beforeAutospacing="1" w:after="100" w:afterAutospacing="1" w:line="36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bCs/>
          <w:sz w:val="24"/>
          <w:szCs w:val="24"/>
          <w:lang w:eastAsia="tr-TR"/>
        </w:rPr>
        <w:t xml:space="preserve">BBUDB, </w:t>
      </w:r>
      <w:r w:rsidRPr="003440EC">
        <w:rPr>
          <w:rFonts w:ascii="Times New Roman" w:eastAsia="Times New Roman" w:hAnsi="Times New Roman" w:cs="Times New Roman"/>
          <w:bCs/>
          <w:sz w:val="24"/>
          <w:szCs w:val="24"/>
          <w:lang w:eastAsia="tr-TR"/>
        </w:rPr>
        <w:t>Büyükşehir Belediyesi Ulaşım Daire Başkanlığı. (2019).</w:t>
      </w:r>
      <w:r w:rsidRPr="00E82B43">
        <w:rPr>
          <w:rFonts w:ascii="Times New Roman" w:eastAsia="Times New Roman" w:hAnsi="Times New Roman" w:cs="Times New Roman"/>
          <w:sz w:val="24"/>
          <w:szCs w:val="24"/>
          <w:lang w:eastAsia="tr-TR"/>
        </w:rPr>
        <w:t xml:space="preserve"> </w:t>
      </w:r>
      <w:r w:rsidRPr="003440EC">
        <w:rPr>
          <w:rFonts w:ascii="Times New Roman" w:eastAsia="Times New Roman" w:hAnsi="Times New Roman" w:cs="Times New Roman"/>
          <w:i/>
          <w:iCs/>
          <w:sz w:val="24"/>
          <w:szCs w:val="24"/>
          <w:lang w:eastAsia="tr-TR"/>
        </w:rPr>
        <w:t>İstanbul’da Bisiklet Yolları ve Sürdürülebilir Ulaşım</w:t>
      </w:r>
      <w:r w:rsidRPr="00E82B43">
        <w:rPr>
          <w:rFonts w:ascii="Times New Roman" w:eastAsia="Times New Roman" w:hAnsi="Times New Roman" w:cs="Times New Roman"/>
          <w:sz w:val="24"/>
          <w:szCs w:val="24"/>
          <w:lang w:eastAsia="tr-TR"/>
        </w:rPr>
        <w:t>. İstanbul Büyükşehir Belediyesi Yayınları.</w:t>
      </w:r>
    </w:p>
    <w:p w:rsidR="00CB395C" w:rsidRPr="00567478" w:rsidRDefault="00CB395C" w:rsidP="008249D1">
      <w:pPr>
        <w:widowControl w:val="0"/>
        <w:shd w:val="clear" w:color="auto" w:fill="FFFFFF"/>
        <w:spacing w:before="240" w:after="0" w:line="360" w:lineRule="auto"/>
        <w:contextualSpacing/>
        <w:jc w:val="both"/>
        <w:rPr>
          <w:rFonts w:ascii="Times New Roman" w:eastAsia="Calibri" w:hAnsi="Times New Roman" w:cs="Times New Roman"/>
          <w:sz w:val="24"/>
          <w:szCs w:val="24"/>
        </w:rPr>
      </w:pPr>
      <w:r w:rsidRPr="00567478">
        <w:rPr>
          <w:rFonts w:ascii="Times New Roman" w:eastAsia="Calibri" w:hAnsi="Times New Roman" w:cs="Times New Roman"/>
          <w:sz w:val="24"/>
          <w:szCs w:val="24"/>
        </w:rPr>
        <w:t>Çetin, D. A.,  Akpınar, O. (2022). Covid 19 (Koronavirüs) Pandemisinin Kentler İçin Gündeme Getirdiği “Yürünebilir Kentler” ve Yürünebilirliği Destekleyen Diğer Yaklaşımlar. Sosyal, Beşeri ve İdari Bilimler Dergisi, 5(11), 1632-1654.</w:t>
      </w:r>
    </w:p>
    <w:p w:rsidR="00CB395C" w:rsidRPr="00E82B43" w:rsidRDefault="00CB395C" w:rsidP="008249D1">
      <w:pPr>
        <w:spacing w:before="100" w:beforeAutospacing="1" w:after="100" w:afterAutospacing="1" w:line="360" w:lineRule="auto"/>
        <w:jc w:val="both"/>
        <w:rPr>
          <w:rFonts w:ascii="Times New Roman" w:eastAsia="Times New Roman" w:hAnsi="Times New Roman" w:cs="Times New Roman"/>
          <w:sz w:val="24"/>
          <w:szCs w:val="24"/>
          <w:lang w:eastAsia="tr-TR"/>
        </w:rPr>
      </w:pPr>
      <w:r w:rsidRPr="003440EC">
        <w:rPr>
          <w:rFonts w:ascii="Times New Roman" w:eastAsia="Times New Roman" w:hAnsi="Times New Roman" w:cs="Times New Roman"/>
          <w:bCs/>
          <w:sz w:val="24"/>
          <w:szCs w:val="24"/>
          <w:lang w:eastAsia="tr-TR"/>
        </w:rPr>
        <w:t>Çetin, E. (2020).</w:t>
      </w:r>
      <w:r w:rsidRPr="00E82B43">
        <w:rPr>
          <w:rFonts w:ascii="Times New Roman" w:eastAsia="Times New Roman" w:hAnsi="Times New Roman" w:cs="Times New Roman"/>
          <w:sz w:val="24"/>
          <w:szCs w:val="24"/>
          <w:lang w:eastAsia="tr-TR"/>
        </w:rPr>
        <w:t xml:space="preserve"> </w:t>
      </w:r>
      <w:r w:rsidRPr="003440EC">
        <w:rPr>
          <w:rFonts w:ascii="Times New Roman" w:eastAsia="Times New Roman" w:hAnsi="Times New Roman" w:cs="Times New Roman"/>
          <w:i/>
          <w:iCs/>
          <w:sz w:val="24"/>
          <w:szCs w:val="24"/>
          <w:lang w:eastAsia="tr-TR"/>
        </w:rPr>
        <w:t>Kentsel Dönüşüm ve 15 Dakikalık Şehir: Türkiye’de Uygulama Fırsatları</w:t>
      </w:r>
      <w:r w:rsidRPr="00E82B43">
        <w:rPr>
          <w:rFonts w:ascii="Times New Roman" w:eastAsia="Times New Roman" w:hAnsi="Times New Roman" w:cs="Times New Roman"/>
          <w:sz w:val="24"/>
          <w:szCs w:val="24"/>
          <w:lang w:eastAsia="tr-TR"/>
        </w:rPr>
        <w:t>. Mimarlık Dergisi, 35(2), 45-59.</w:t>
      </w:r>
    </w:p>
    <w:p w:rsidR="00CB395C" w:rsidRDefault="002077F1" w:rsidP="008249D1">
      <w:pPr>
        <w:widowControl w:val="0"/>
        <w:shd w:val="clear" w:color="auto" w:fill="FFFFFF"/>
        <w:spacing w:before="240" w:after="0" w:line="360" w:lineRule="auto"/>
        <w:contextualSpacing/>
        <w:jc w:val="both"/>
        <w:rPr>
          <w:rFonts w:ascii="Times New Roman" w:eastAsia="Calibri" w:hAnsi="Times New Roman" w:cs="Times New Roman"/>
          <w:sz w:val="24"/>
          <w:szCs w:val="24"/>
        </w:rPr>
      </w:pPr>
      <w:hyperlink r:id="rId14" w:history="1">
        <w:r w:rsidR="00CB395C" w:rsidRPr="00567478">
          <w:rPr>
            <w:rFonts w:ascii="Times New Roman" w:eastAsia="Calibri" w:hAnsi="Times New Roman" w:cs="Times New Roman"/>
            <w:sz w:val="24"/>
            <w:szCs w:val="24"/>
          </w:rPr>
          <w:t>https://ayrancim.org.tr/?p=9969</w:t>
        </w:r>
      </w:hyperlink>
      <w:r w:rsidR="00CB395C" w:rsidRPr="00567478">
        <w:rPr>
          <w:rFonts w:ascii="Times New Roman" w:eastAsia="Calibri" w:hAnsi="Times New Roman" w:cs="Times New Roman"/>
          <w:sz w:val="24"/>
          <w:szCs w:val="24"/>
        </w:rPr>
        <w:t>, 12.01.2025</w:t>
      </w:r>
    </w:p>
    <w:p w:rsidR="00CB395C" w:rsidRDefault="00CB395C" w:rsidP="008249D1">
      <w:pPr>
        <w:widowControl w:val="0"/>
        <w:shd w:val="clear" w:color="auto" w:fill="FFFFFF"/>
        <w:spacing w:before="240" w:after="0" w:line="360" w:lineRule="auto"/>
        <w:contextualSpacing/>
        <w:jc w:val="both"/>
        <w:rPr>
          <w:rFonts w:ascii="Times New Roman" w:eastAsia="Calibri" w:hAnsi="Times New Roman" w:cs="Times New Roman"/>
          <w:sz w:val="24"/>
          <w:szCs w:val="24"/>
        </w:rPr>
      </w:pPr>
      <w:r w:rsidRPr="00A00405">
        <w:rPr>
          <w:rFonts w:ascii="Times New Roman" w:eastAsia="Calibri" w:hAnsi="Times New Roman" w:cs="Times New Roman"/>
          <w:sz w:val="24"/>
          <w:szCs w:val="24"/>
        </w:rPr>
        <w:t>https://ipa.istanbul/yayinlarimiz/genel/15-dakikalik-sehir-nedir/</w:t>
      </w:r>
      <w:r w:rsidRPr="00567478">
        <w:rPr>
          <w:rFonts w:ascii="Times New Roman" w:eastAsia="Calibri" w:hAnsi="Times New Roman" w:cs="Times New Roman"/>
          <w:sz w:val="24"/>
          <w:szCs w:val="24"/>
        </w:rPr>
        <w:t>, 12/01/2025</w:t>
      </w:r>
    </w:p>
    <w:p w:rsidR="00CB395C" w:rsidRDefault="00CB395C" w:rsidP="008249D1">
      <w:pPr>
        <w:widowControl w:val="0"/>
        <w:shd w:val="clear" w:color="auto" w:fill="FFFFFF"/>
        <w:spacing w:before="240" w:after="0" w:line="360" w:lineRule="auto"/>
        <w:contextualSpacing/>
        <w:jc w:val="both"/>
        <w:rPr>
          <w:rFonts w:ascii="Times New Roman" w:eastAsia="Calibri" w:hAnsi="Times New Roman" w:cs="Times New Roman"/>
          <w:sz w:val="24"/>
          <w:szCs w:val="24"/>
        </w:rPr>
      </w:pPr>
    </w:p>
    <w:p w:rsidR="00CB395C" w:rsidRDefault="00CB395C" w:rsidP="008249D1">
      <w:pPr>
        <w:widowControl w:val="0"/>
        <w:shd w:val="clear" w:color="auto" w:fill="FFFFFF"/>
        <w:spacing w:before="240" w:after="0" w:line="360" w:lineRule="auto"/>
        <w:contextualSpacing/>
        <w:jc w:val="both"/>
        <w:rPr>
          <w:rFonts w:ascii="Times New Roman" w:eastAsia="Calibri" w:hAnsi="Times New Roman" w:cs="Times New Roman"/>
          <w:sz w:val="24"/>
          <w:szCs w:val="24"/>
        </w:rPr>
      </w:pPr>
      <w:r w:rsidRPr="00F64A63">
        <w:rPr>
          <w:rFonts w:ascii="Times New Roman" w:eastAsia="Calibri" w:hAnsi="Times New Roman" w:cs="Times New Roman"/>
          <w:sz w:val="24"/>
          <w:szCs w:val="24"/>
        </w:rPr>
        <w:t>https://blog.obilet.com/15-dakikalik-sehir-ne-demek/</w:t>
      </w:r>
      <w:r>
        <w:rPr>
          <w:rFonts w:ascii="Times New Roman" w:eastAsia="Calibri" w:hAnsi="Times New Roman" w:cs="Times New Roman"/>
          <w:sz w:val="24"/>
          <w:szCs w:val="24"/>
        </w:rPr>
        <w:t>, 23/01/2025</w:t>
      </w:r>
    </w:p>
    <w:p w:rsidR="00CB395C" w:rsidRPr="00E82B43" w:rsidRDefault="00CB395C" w:rsidP="008249D1">
      <w:pPr>
        <w:spacing w:before="100" w:beforeAutospacing="1" w:after="100" w:afterAutospacing="1" w:line="360" w:lineRule="auto"/>
        <w:jc w:val="both"/>
        <w:rPr>
          <w:rFonts w:ascii="Times New Roman" w:eastAsia="Times New Roman" w:hAnsi="Times New Roman" w:cs="Times New Roman"/>
          <w:sz w:val="24"/>
          <w:szCs w:val="24"/>
          <w:lang w:eastAsia="tr-TR"/>
        </w:rPr>
      </w:pPr>
      <w:r w:rsidRPr="003440EC">
        <w:rPr>
          <w:rFonts w:ascii="Times New Roman" w:eastAsia="Times New Roman" w:hAnsi="Times New Roman" w:cs="Times New Roman"/>
          <w:bCs/>
          <w:sz w:val="24"/>
          <w:szCs w:val="24"/>
          <w:lang w:eastAsia="tr-TR"/>
        </w:rPr>
        <w:t>Özdemir, İ. (2017).</w:t>
      </w:r>
      <w:r w:rsidRPr="00E82B43">
        <w:rPr>
          <w:rFonts w:ascii="Times New Roman" w:eastAsia="Times New Roman" w:hAnsi="Times New Roman" w:cs="Times New Roman"/>
          <w:sz w:val="24"/>
          <w:szCs w:val="24"/>
          <w:lang w:eastAsia="tr-TR"/>
        </w:rPr>
        <w:t xml:space="preserve"> </w:t>
      </w:r>
      <w:r w:rsidRPr="003440EC">
        <w:rPr>
          <w:rFonts w:ascii="Times New Roman" w:eastAsia="Times New Roman" w:hAnsi="Times New Roman" w:cs="Times New Roman"/>
          <w:i/>
          <w:iCs/>
          <w:sz w:val="24"/>
          <w:szCs w:val="24"/>
          <w:lang w:eastAsia="tr-TR"/>
        </w:rPr>
        <w:t>Şehirlerde Bisiklet Dostu Ulaşım Politikaları ve Uygulamaları</w:t>
      </w:r>
      <w:r w:rsidRPr="00E82B43">
        <w:rPr>
          <w:rFonts w:ascii="Times New Roman" w:eastAsia="Times New Roman" w:hAnsi="Times New Roman" w:cs="Times New Roman"/>
          <w:sz w:val="24"/>
          <w:szCs w:val="24"/>
          <w:lang w:eastAsia="tr-TR"/>
        </w:rPr>
        <w:t>. İstanbul Teknik Üniversitesi Yayınları.</w:t>
      </w:r>
    </w:p>
    <w:p w:rsidR="00CB395C" w:rsidRPr="00CB395C" w:rsidRDefault="00CB395C" w:rsidP="008249D1">
      <w:pPr>
        <w:spacing w:line="360" w:lineRule="auto"/>
        <w:jc w:val="both"/>
        <w:rPr>
          <w:rFonts w:ascii="Times New Roman" w:hAnsi="Times New Roman" w:cs="Times New Roman"/>
          <w:lang w:val="en-US"/>
        </w:rPr>
      </w:pPr>
    </w:p>
    <w:sectPr w:rsidR="00CB395C" w:rsidRPr="00CB395C" w:rsidSect="008249D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077F1" w:rsidRDefault="002077F1" w:rsidP="008249D1">
      <w:pPr>
        <w:spacing w:after="0" w:line="240" w:lineRule="auto"/>
      </w:pPr>
      <w:r>
        <w:separator/>
      </w:r>
    </w:p>
  </w:endnote>
  <w:endnote w:type="continuationSeparator" w:id="0">
    <w:p w:rsidR="002077F1" w:rsidRDefault="002077F1" w:rsidP="008249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077F1" w:rsidRDefault="002077F1" w:rsidP="008249D1">
      <w:pPr>
        <w:spacing w:after="0" w:line="240" w:lineRule="auto"/>
      </w:pPr>
      <w:r>
        <w:separator/>
      </w:r>
    </w:p>
  </w:footnote>
  <w:footnote w:type="continuationSeparator" w:id="0">
    <w:p w:rsidR="002077F1" w:rsidRDefault="002077F1" w:rsidP="008249D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4F4DB0"/>
    <w:multiLevelType w:val="multilevel"/>
    <w:tmpl w:val="410CC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2BD548C"/>
    <w:multiLevelType w:val="multilevel"/>
    <w:tmpl w:val="905A7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52D5781"/>
    <w:multiLevelType w:val="multilevel"/>
    <w:tmpl w:val="4CC82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E545799"/>
    <w:multiLevelType w:val="multilevel"/>
    <w:tmpl w:val="B6FA1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2EE6E29"/>
    <w:multiLevelType w:val="multilevel"/>
    <w:tmpl w:val="E118D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C3C5D67"/>
    <w:multiLevelType w:val="multilevel"/>
    <w:tmpl w:val="1C94E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4"/>
  </w:num>
  <w:num w:numId="3">
    <w:abstractNumId w:val="2"/>
  </w:num>
  <w:num w:numId="4">
    <w:abstractNumId w:val="3"/>
  </w:num>
  <w:num w:numId="5">
    <w:abstractNumId w:val="1"/>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395C"/>
    <w:rsid w:val="00134789"/>
    <w:rsid w:val="002077F1"/>
    <w:rsid w:val="002A7D0A"/>
    <w:rsid w:val="003833DB"/>
    <w:rsid w:val="00441391"/>
    <w:rsid w:val="004875CE"/>
    <w:rsid w:val="005B1BC7"/>
    <w:rsid w:val="0060049F"/>
    <w:rsid w:val="00690336"/>
    <w:rsid w:val="006D5A0A"/>
    <w:rsid w:val="007501CD"/>
    <w:rsid w:val="00794224"/>
    <w:rsid w:val="008079FC"/>
    <w:rsid w:val="008249D1"/>
    <w:rsid w:val="008957DB"/>
    <w:rsid w:val="008B57AA"/>
    <w:rsid w:val="0094146F"/>
    <w:rsid w:val="00A00405"/>
    <w:rsid w:val="00C41915"/>
    <w:rsid w:val="00CB395C"/>
    <w:rsid w:val="00EC6216"/>
    <w:rsid w:val="00EE0676"/>
    <w:rsid w:val="00F163A0"/>
    <w:rsid w:val="00F5263D"/>
    <w:rsid w:val="00F8569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01D27C"/>
  <w15:chartTrackingRefBased/>
  <w15:docId w15:val="{4C728E5B-788D-43AF-9638-5620674D8B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395C"/>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uiPriority w:val="99"/>
    <w:unhideWhenUsed/>
    <w:rsid w:val="00CB395C"/>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CB395C"/>
    <w:rPr>
      <w:color w:val="0563C1" w:themeColor="hyperlink"/>
      <w:u w:val="single"/>
    </w:rPr>
  </w:style>
  <w:style w:type="paragraph" w:styleId="stBilgi">
    <w:name w:val="header"/>
    <w:basedOn w:val="Normal"/>
    <w:link w:val="stBilgiChar"/>
    <w:uiPriority w:val="99"/>
    <w:unhideWhenUsed/>
    <w:rsid w:val="008249D1"/>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8249D1"/>
  </w:style>
  <w:style w:type="paragraph" w:styleId="AltBilgi">
    <w:name w:val="footer"/>
    <w:basedOn w:val="Normal"/>
    <w:link w:val="AltBilgiChar"/>
    <w:uiPriority w:val="99"/>
    <w:unhideWhenUsed/>
    <w:rsid w:val="008249D1"/>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8249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865799">
      <w:bodyDiv w:val="1"/>
      <w:marLeft w:val="0"/>
      <w:marRight w:val="0"/>
      <w:marTop w:val="0"/>
      <w:marBottom w:val="0"/>
      <w:divBdr>
        <w:top w:val="none" w:sz="0" w:space="0" w:color="auto"/>
        <w:left w:val="none" w:sz="0" w:space="0" w:color="auto"/>
        <w:bottom w:val="none" w:sz="0" w:space="0" w:color="auto"/>
        <w:right w:val="none" w:sz="0" w:space="0" w:color="auto"/>
      </w:divBdr>
    </w:div>
    <w:div w:id="1275209226">
      <w:bodyDiv w:val="1"/>
      <w:marLeft w:val="0"/>
      <w:marRight w:val="0"/>
      <w:marTop w:val="0"/>
      <w:marBottom w:val="0"/>
      <w:divBdr>
        <w:top w:val="none" w:sz="0" w:space="0" w:color="auto"/>
        <w:left w:val="none" w:sz="0" w:space="0" w:color="auto"/>
        <w:bottom w:val="none" w:sz="0" w:space="0" w:color="auto"/>
        <w:right w:val="none" w:sz="0" w:space="0" w:color="auto"/>
      </w:divBdr>
    </w:div>
    <w:div w:id="1897206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ipa.istanbul/yayinlarimiz/genel/15-dakikalik-sehir-nedir/"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fontTable" Target="fontTable.xml"/><Relationship Id="rId10" Type="http://schemas.microsoft.com/office/2007/relationships/hdphoto" Target="media/hdphoto2.wdp"/><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ayrancim.org.tr/?p=9969"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55</TotalTime>
  <Pages>5</Pages>
  <Words>959</Words>
  <Characters>5468</Characters>
  <Application>Microsoft Office Word</Application>
  <DocSecurity>0</DocSecurity>
  <Lines>45</Lines>
  <Paragraphs>12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6415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ozge yalciner</dc:creator>
  <cp:keywords/>
  <dc:description/>
  <cp:lastModifiedBy>Windows Kullanıcısı</cp:lastModifiedBy>
  <cp:revision>25</cp:revision>
  <dcterms:created xsi:type="dcterms:W3CDTF">2025-02-06T16:25:00Z</dcterms:created>
  <dcterms:modified xsi:type="dcterms:W3CDTF">2025-02-19T06:45:00Z</dcterms:modified>
</cp:coreProperties>
</file>